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E2" w:rsidRDefault="00A40DBC" w:rsidP="00371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 xml:space="preserve">REQUERIMENTO DE </w:t>
      </w:r>
      <w:r w:rsidR="003714CB">
        <w:rPr>
          <w:rFonts w:ascii="Arial" w:hAnsi="Arial" w:cs="Arial"/>
          <w:b/>
          <w:sz w:val="24"/>
          <w:szCs w:val="24"/>
        </w:rPr>
        <w:t>MATERIAL DE CONSUMO</w:t>
      </w:r>
    </w:p>
    <w:p w:rsidR="003714CB" w:rsidRPr="0067045E" w:rsidRDefault="003714CB" w:rsidP="003714C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7045E">
        <w:rPr>
          <w:rFonts w:ascii="Arial" w:hAnsi="Arial" w:cs="Arial"/>
          <w:sz w:val="18"/>
          <w:szCs w:val="18"/>
        </w:rPr>
        <w:t>(</w:t>
      </w:r>
      <w:r w:rsidR="0067045E" w:rsidRPr="0067045E">
        <w:rPr>
          <w:rFonts w:ascii="Arial" w:hAnsi="Arial" w:cs="Arial"/>
          <w:sz w:val="18"/>
          <w:szCs w:val="18"/>
        </w:rPr>
        <w:t>de acordo com o prazo estabelecido pe</w:t>
      </w:r>
      <w:r w:rsidR="008009CF">
        <w:rPr>
          <w:rFonts w:ascii="Arial" w:hAnsi="Arial" w:cs="Arial"/>
          <w:sz w:val="18"/>
          <w:szCs w:val="18"/>
        </w:rPr>
        <w:t xml:space="preserve">la </w:t>
      </w:r>
      <w:proofErr w:type="spellStart"/>
      <w:r w:rsidR="008009CF">
        <w:rPr>
          <w:rFonts w:ascii="Arial" w:hAnsi="Arial" w:cs="Arial"/>
          <w:sz w:val="18"/>
          <w:szCs w:val="18"/>
        </w:rPr>
        <w:t>Pró-Reitoria</w:t>
      </w:r>
      <w:proofErr w:type="spellEnd"/>
      <w:r w:rsidR="008009CF">
        <w:rPr>
          <w:rFonts w:ascii="Arial" w:hAnsi="Arial" w:cs="Arial"/>
          <w:sz w:val="18"/>
          <w:szCs w:val="18"/>
        </w:rPr>
        <w:t xml:space="preserve"> de Planejamento </w:t>
      </w:r>
      <w:r w:rsidR="0067045E" w:rsidRPr="0067045E">
        <w:rPr>
          <w:rFonts w:ascii="Arial" w:hAnsi="Arial" w:cs="Arial"/>
          <w:sz w:val="18"/>
          <w:szCs w:val="18"/>
        </w:rPr>
        <w:t>e Desenvolvimento - PPLAN através do Edital do Programa de Aquisição de Material de Consumo</w:t>
      </w:r>
      <w:r w:rsidRPr="0067045E">
        <w:rPr>
          <w:rFonts w:ascii="Arial" w:hAnsi="Arial" w:cs="Arial"/>
          <w:sz w:val="18"/>
          <w:szCs w:val="18"/>
        </w:rPr>
        <w:t>)</w:t>
      </w:r>
    </w:p>
    <w:p w:rsidR="003714CB" w:rsidRDefault="003714CB" w:rsidP="00371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CBD" w:rsidRDefault="00A40DBC" w:rsidP="00371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>FUNDO DE EXTENSÃO</w:t>
      </w:r>
    </w:p>
    <w:p w:rsidR="003714CB" w:rsidRDefault="003714CB" w:rsidP="00371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DBC" w:rsidRDefault="00A40DBC" w:rsidP="00774167">
      <w:pPr>
        <w:pStyle w:val="Ttulo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A40D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p w:rsidR="00A40DBC" w:rsidRPr="00A40DBC" w:rsidRDefault="00A40DBC" w:rsidP="00A40DBC">
      <w:pPr>
        <w:pStyle w:val="Ttulo"/>
        <w:jc w:val="left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DBC" w:rsidTr="00A40DBC">
        <w:tc>
          <w:tcPr>
            <w:tcW w:w="8644" w:type="dxa"/>
          </w:tcPr>
          <w:p w:rsidR="00104CC0" w:rsidRPr="00506CA5" w:rsidRDefault="00A40DB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0DBC" w:rsidTr="00A40DBC">
        <w:tc>
          <w:tcPr>
            <w:tcW w:w="8644" w:type="dxa"/>
          </w:tcPr>
          <w:p w:rsidR="00104CC0" w:rsidRPr="00506CA5" w:rsidRDefault="00A40DB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Coordenador (a):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Unidade Organizacional: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Ramal: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C627C6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r w:rsidR="00506CA5" w:rsidRPr="00506CA5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40DBC" w:rsidRDefault="00A40DBC" w:rsidP="00A40DBC">
      <w:pPr>
        <w:rPr>
          <w:rFonts w:ascii="Arial" w:hAnsi="Arial" w:cs="Arial"/>
          <w:b/>
          <w:sz w:val="24"/>
          <w:szCs w:val="24"/>
        </w:rPr>
      </w:pPr>
    </w:p>
    <w:p w:rsidR="00774167" w:rsidRPr="00A215B3" w:rsidRDefault="00774167" w:rsidP="007741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167">
        <w:rPr>
          <w:rFonts w:ascii="Arial" w:hAnsi="Arial" w:cs="Arial"/>
          <w:b/>
          <w:sz w:val="20"/>
          <w:szCs w:val="20"/>
        </w:rPr>
        <w:t xml:space="preserve">Objeto da Solicitação </w:t>
      </w:r>
      <w:r w:rsidRPr="00A215B3">
        <w:rPr>
          <w:rFonts w:ascii="Arial" w:hAnsi="Arial" w:cs="Arial"/>
          <w:i/>
          <w:sz w:val="20"/>
          <w:szCs w:val="20"/>
        </w:rPr>
        <w:t>(marque o</w:t>
      </w:r>
      <w:r w:rsidR="00D55451">
        <w:rPr>
          <w:rFonts w:ascii="Arial" w:hAnsi="Arial" w:cs="Arial"/>
          <w:i/>
          <w:sz w:val="20"/>
          <w:szCs w:val="20"/>
        </w:rPr>
        <w:t>(s)</w:t>
      </w:r>
      <w:r w:rsidRPr="00A215B3">
        <w:rPr>
          <w:rFonts w:ascii="Arial" w:hAnsi="Arial" w:cs="Arial"/>
          <w:i/>
          <w:sz w:val="20"/>
          <w:szCs w:val="20"/>
        </w:rPr>
        <w:t xml:space="preserve"> tipo</w:t>
      </w:r>
      <w:r w:rsidR="00D55451">
        <w:rPr>
          <w:rFonts w:ascii="Arial" w:hAnsi="Arial" w:cs="Arial"/>
          <w:i/>
          <w:sz w:val="20"/>
          <w:szCs w:val="20"/>
        </w:rPr>
        <w:t>(s)</w:t>
      </w:r>
      <w:r w:rsidRPr="00A215B3">
        <w:rPr>
          <w:rFonts w:ascii="Arial" w:hAnsi="Arial" w:cs="Arial"/>
          <w:i/>
          <w:sz w:val="20"/>
          <w:szCs w:val="20"/>
        </w:rPr>
        <w:t xml:space="preserve"> de </w:t>
      </w:r>
      <w:r w:rsidR="00D55451">
        <w:rPr>
          <w:rFonts w:ascii="Arial" w:hAnsi="Arial" w:cs="Arial"/>
          <w:i/>
          <w:sz w:val="20"/>
          <w:szCs w:val="20"/>
        </w:rPr>
        <w:t>material</w:t>
      </w:r>
      <w:r w:rsidRPr="00A215B3">
        <w:rPr>
          <w:rFonts w:ascii="Arial" w:hAnsi="Arial" w:cs="Arial"/>
          <w:i/>
          <w:sz w:val="20"/>
          <w:szCs w:val="20"/>
        </w:rPr>
        <w:t>):</w:t>
      </w:r>
    </w:p>
    <w:p w:rsidR="006F58BE" w:rsidRDefault="006F58BE" w:rsidP="00774167">
      <w:pPr>
        <w:rPr>
          <w:rFonts w:ascii="Arial" w:hAnsi="Arial" w:cs="Arial"/>
          <w:sz w:val="20"/>
          <w:szCs w:val="20"/>
        </w:rPr>
        <w:sectPr w:rsidR="006F58BE" w:rsidSect="007D0CB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4167" w:rsidRPr="00774167" w:rsidRDefault="00774167" w:rsidP="00774167">
      <w:pPr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lastRenderedPageBreak/>
        <w:t xml:space="preserve">(    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) </w:t>
      </w:r>
      <w:r w:rsidR="008A40AD">
        <w:rPr>
          <w:rFonts w:ascii="Arial" w:hAnsi="Arial" w:cs="Arial"/>
          <w:sz w:val="20"/>
          <w:szCs w:val="20"/>
        </w:rPr>
        <w:t>material de expediente</w:t>
      </w:r>
    </w:p>
    <w:p w:rsidR="00C03D5E" w:rsidRDefault="00774167" w:rsidP="00774167">
      <w:pPr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) </w:t>
      </w:r>
      <w:r w:rsidR="008A40AD">
        <w:rPr>
          <w:rFonts w:ascii="Arial" w:hAnsi="Arial" w:cs="Arial"/>
          <w:sz w:val="20"/>
          <w:szCs w:val="20"/>
        </w:rPr>
        <w:t>material de informática</w:t>
      </w:r>
    </w:p>
    <w:p w:rsidR="00774167" w:rsidRDefault="00C03D5E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774167" w:rsidRPr="00774167">
        <w:rPr>
          <w:rFonts w:ascii="Arial" w:hAnsi="Arial" w:cs="Arial"/>
          <w:sz w:val="20"/>
          <w:szCs w:val="20"/>
        </w:rPr>
        <w:t xml:space="preserve"> </w:t>
      </w:r>
      <w:r w:rsidR="008A40AD">
        <w:rPr>
          <w:rFonts w:ascii="Arial" w:hAnsi="Arial" w:cs="Arial"/>
          <w:sz w:val="20"/>
          <w:szCs w:val="20"/>
        </w:rPr>
        <w:t>material esportivo e educativo</w:t>
      </w:r>
    </w:p>
    <w:p w:rsidR="00774167" w:rsidRPr="00774167" w:rsidRDefault="00774167" w:rsidP="00774167">
      <w:pPr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) </w:t>
      </w:r>
      <w:r w:rsidR="008A40AD">
        <w:rPr>
          <w:rFonts w:ascii="Arial" w:hAnsi="Arial" w:cs="Arial"/>
          <w:sz w:val="20"/>
          <w:szCs w:val="20"/>
        </w:rPr>
        <w:t>material de processamento de dados</w:t>
      </w:r>
    </w:p>
    <w:p w:rsidR="00774167" w:rsidRDefault="00E13EFF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436FAF">
        <w:rPr>
          <w:rFonts w:ascii="Arial" w:hAnsi="Arial" w:cs="Arial"/>
          <w:sz w:val="20"/>
          <w:szCs w:val="20"/>
        </w:rPr>
        <w:t xml:space="preserve"> </w:t>
      </w:r>
      <w:r w:rsidR="008A40AD">
        <w:rPr>
          <w:rFonts w:ascii="Arial" w:hAnsi="Arial" w:cs="Arial"/>
          <w:sz w:val="20"/>
          <w:szCs w:val="20"/>
        </w:rPr>
        <w:t>material elétrico e eletrônico</w:t>
      </w:r>
    </w:p>
    <w:p w:rsidR="00D55451" w:rsidRDefault="00D55451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 material para áudio, vídeo e foto</w:t>
      </w:r>
    </w:p>
    <w:p w:rsidR="00436FAF" w:rsidRDefault="00436FAF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A40AD">
        <w:rPr>
          <w:rFonts w:ascii="Arial" w:hAnsi="Arial" w:cs="Arial"/>
          <w:sz w:val="20"/>
          <w:szCs w:val="20"/>
        </w:rPr>
        <w:t>recarga de toners e cartuchos</w:t>
      </w:r>
    </w:p>
    <w:p w:rsidR="00D55451" w:rsidRDefault="00D55451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 material laboratorial</w:t>
      </w:r>
    </w:p>
    <w:p w:rsidR="00D55451" w:rsidRPr="00774167" w:rsidRDefault="00D55451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 material hospitalar</w:t>
      </w:r>
    </w:p>
    <w:p w:rsidR="006F58BE" w:rsidRDefault="00436FAF" w:rsidP="00774167">
      <w:pPr>
        <w:rPr>
          <w:rFonts w:ascii="Arial" w:hAnsi="Arial" w:cs="Arial"/>
          <w:sz w:val="20"/>
          <w:szCs w:val="20"/>
        </w:rPr>
        <w:sectPr w:rsidR="006F58BE" w:rsidSect="006F58B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 w:rsidR="00774167" w:rsidRPr="007741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outro ___________</w:t>
      </w:r>
      <w:r w:rsidR="001933D2">
        <w:rPr>
          <w:rFonts w:ascii="Arial" w:hAnsi="Arial" w:cs="Arial"/>
          <w:sz w:val="20"/>
          <w:szCs w:val="20"/>
        </w:rPr>
        <w:t>_____________</w:t>
      </w:r>
    </w:p>
    <w:p w:rsidR="00E650C1" w:rsidRPr="00007F2F" w:rsidRDefault="007525D4" w:rsidP="00E650C1">
      <w:pPr>
        <w:pStyle w:val="PargrafodaLista"/>
        <w:numPr>
          <w:ilvl w:val="0"/>
          <w:numId w:val="1"/>
        </w:numPr>
        <w:suppressAutoHyphens/>
        <w:spacing w:after="120"/>
        <w:ind w:right="-33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B3B3B3"/>
        </w:rPr>
      </w:pPr>
      <w:r w:rsidRPr="00E650C1">
        <w:rPr>
          <w:rFonts w:ascii="Arial" w:hAnsi="Arial" w:cs="Arial"/>
          <w:b/>
          <w:sz w:val="20"/>
          <w:szCs w:val="20"/>
        </w:rPr>
        <w:lastRenderedPageBreak/>
        <w:t xml:space="preserve">Detalhamento </w:t>
      </w:r>
    </w:p>
    <w:p w:rsidR="006D08C9" w:rsidRPr="006D08C9" w:rsidRDefault="006D08C9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08C9">
        <w:rPr>
          <w:rFonts w:ascii="Arial" w:hAnsi="Arial" w:cs="Arial"/>
          <w:i/>
          <w:sz w:val="20"/>
          <w:szCs w:val="20"/>
        </w:rPr>
        <w:t>Neste item, deve ser descrito detalhadamente o material solicitado, com todas as suas especificações. A descrição correta e detalhada do objeto, na maior parte dos casos, garantirá a qualidade da compra. Os elementos que compõem a tabela abaixo devem ser adaptados de acordo com o objeto e as particularidades da aquisição.</w:t>
      </w:r>
    </w:p>
    <w:p w:rsidR="006D08C9" w:rsidRPr="006D08C9" w:rsidRDefault="006D08C9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08C9">
        <w:rPr>
          <w:rFonts w:ascii="Arial" w:hAnsi="Arial" w:cs="Arial"/>
          <w:i/>
          <w:sz w:val="20"/>
          <w:szCs w:val="20"/>
        </w:rPr>
        <w:t>Lembramos que a especificação do objeto deve considerar as normas técnicas eventualmente existentes, elaboradas pela Associação Brasileira de Normas Técnicas – ABNT, quanto a requisitos mínimos de qualidade, utilidade, resistência e segurança, nos termos da Lei n° 4.150/62.</w:t>
      </w:r>
    </w:p>
    <w:p w:rsidR="006D08C9" w:rsidRPr="006D08C9" w:rsidRDefault="006D08C9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08C9">
        <w:rPr>
          <w:rFonts w:ascii="Arial" w:hAnsi="Arial" w:cs="Arial"/>
          <w:i/>
          <w:sz w:val="20"/>
          <w:szCs w:val="20"/>
        </w:rPr>
        <w:t xml:space="preserve">Nas aquisições, deve ser dada prioridade para produtos reciclados e recicláveis que considerem critérios compatíveis com padrões de consumo social e ambientalmente sustentáveis (artigo 7º, XI, da Lei nº 12.305, de </w:t>
      </w:r>
      <w:proofErr w:type="gramStart"/>
      <w:r w:rsidRPr="006D08C9">
        <w:rPr>
          <w:rFonts w:ascii="Arial" w:hAnsi="Arial" w:cs="Arial"/>
          <w:i/>
          <w:sz w:val="20"/>
          <w:szCs w:val="20"/>
        </w:rPr>
        <w:t>2010 - Política</w:t>
      </w:r>
      <w:proofErr w:type="gramEnd"/>
      <w:r w:rsidRPr="006D08C9">
        <w:rPr>
          <w:rFonts w:ascii="Arial" w:hAnsi="Arial" w:cs="Arial"/>
          <w:i/>
          <w:sz w:val="20"/>
          <w:szCs w:val="20"/>
        </w:rPr>
        <w:t xml:space="preserve"> Nacional de Resíduos Sólidos).</w:t>
      </w:r>
    </w:p>
    <w:p w:rsidR="00007F2F" w:rsidRPr="00E650C1" w:rsidRDefault="00007F2F" w:rsidP="00007F2F">
      <w:pPr>
        <w:pStyle w:val="PargrafodaLista"/>
        <w:suppressAutoHyphens/>
        <w:spacing w:after="120"/>
        <w:ind w:right="-33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B3B3B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"/>
        <w:gridCol w:w="1385"/>
        <w:gridCol w:w="1199"/>
        <w:gridCol w:w="1567"/>
        <w:gridCol w:w="1560"/>
        <w:gridCol w:w="1338"/>
        <w:gridCol w:w="1234"/>
      </w:tblGrid>
      <w:tr w:rsidR="00B36C74" w:rsidTr="00B36C74">
        <w:tc>
          <w:tcPr>
            <w:tcW w:w="437" w:type="dxa"/>
          </w:tcPr>
          <w:p w:rsidR="00B36C74" w:rsidRPr="006F58BE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B36C74" w:rsidRPr="006F58BE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B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99" w:type="dxa"/>
            <w:vAlign w:val="center"/>
          </w:tcPr>
          <w:p w:rsidR="00B36C74" w:rsidRPr="006F58BE" w:rsidRDefault="00B36C74" w:rsidP="00B36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567" w:type="dxa"/>
            <w:vAlign w:val="center"/>
          </w:tcPr>
          <w:p w:rsidR="00B36C74" w:rsidRPr="006F58BE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BE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detalhada do m</w:t>
            </w:r>
            <w:r w:rsidRPr="006F58BE">
              <w:rPr>
                <w:rFonts w:ascii="Arial" w:hAnsi="Arial" w:cs="Arial"/>
                <w:b/>
                <w:sz w:val="20"/>
                <w:szCs w:val="20"/>
              </w:rPr>
              <w:t>aterial sem a indicação de marca</w:t>
            </w:r>
          </w:p>
        </w:tc>
        <w:tc>
          <w:tcPr>
            <w:tcW w:w="1560" w:type="dxa"/>
            <w:vAlign w:val="center"/>
          </w:tcPr>
          <w:p w:rsidR="00B36C74" w:rsidRPr="006F58BE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B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38" w:type="dxa"/>
            <w:vAlign w:val="center"/>
          </w:tcPr>
          <w:p w:rsidR="00B36C74" w:rsidRPr="006F58BE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B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medida</w:t>
            </w:r>
          </w:p>
        </w:tc>
        <w:tc>
          <w:tcPr>
            <w:tcW w:w="1234" w:type="dxa"/>
          </w:tcPr>
          <w:p w:rsidR="00B36C74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C74" w:rsidRPr="006F58BE" w:rsidRDefault="00B36C74" w:rsidP="006F5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Estimado</w:t>
            </w:r>
          </w:p>
        </w:tc>
      </w:tr>
      <w:tr w:rsidR="00B36C74" w:rsidTr="00B36C74">
        <w:tc>
          <w:tcPr>
            <w:tcW w:w="437" w:type="dxa"/>
          </w:tcPr>
          <w:p w:rsidR="00B36C74" w:rsidRPr="00C17D75" w:rsidRDefault="00B36C74" w:rsidP="00C17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7D75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5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74" w:rsidTr="00B36C74">
        <w:tc>
          <w:tcPr>
            <w:tcW w:w="437" w:type="dxa"/>
          </w:tcPr>
          <w:p w:rsidR="00B36C74" w:rsidRPr="00C17D75" w:rsidRDefault="00B36C74" w:rsidP="00C17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7D7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5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74" w:rsidTr="00B36C74">
        <w:tc>
          <w:tcPr>
            <w:tcW w:w="437" w:type="dxa"/>
          </w:tcPr>
          <w:p w:rsidR="00B36C74" w:rsidRPr="00C17D75" w:rsidRDefault="00B36C74" w:rsidP="00C17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7D75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1385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74" w:rsidTr="00B36C74">
        <w:tc>
          <w:tcPr>
            <w:tcW w:w="437" w:type="dxa"/>
          </w:tcPr>
          <w:p w:rsidR="00B36C74" w:rsidRDefault="00B36C74" w:rsidP="00C17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B36C74" w:rsidRPr="00C17D75" w:rsidRDefault="00B36C74" w:rsidP="00C17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B36C74" w:rsidRDefault="00B36C74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6B9" w:rsidRDefault="001B16B9" w:rsidP="001B16B9">
      <w:pPr>
        <w:rPr>
          <w:rFonts w:ascii="Arial" w:hAnsi="Arial" w:cs="Arial"/>
          <w:sz w:val="20"/>
          <w:szCs w:val="20"/>
        </w:rPr>
      </w:pPr>
    </w:p>
    <w:p w:rsidR="00B54A10" w:rsidRDefault="00B54A10" w:rsidP="001B1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custo estimado total do(s) material(s) solicitado(s) é de </w:t>
      </w:r>
      <w:r w:rsidRPr="007E0411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R$ </w:t>
      </w:r>
      <w:r w:rsidRPr="007E0411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XXXX (XXXX)</w:t>
      </w:r>
      <w:r w:rsidRPr="007E0411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:rsidR="00007F2F" w:rsidRDefault="001933D2" w:rsidP="00007F2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933D2">
        <w:rPr>
          <w:rFonts w:ascii="Arial" w:hAnsi="Arial" w:cs="Arial"/>
          <w:b/>
          <w:sz w:val="20"/>
          <w:szCs w:val="20"/>
        </w:rPr>
        <w:t xml:space="preserve">Justificativa </w:t>
      </w:r>
      <w:r w:rsidR="00D279D3">
        <w:rPr>
          <w:rFonts w:ascii="Arial" w:hAnsi="Arial" w:cs="Arial"/>
          <w:b/>
          <w:sz w:val="20"/>
          <w:szCs w:val="20"/>
        </w:rPr>
        <w:t>Resumida</w:t>
      </w:r>
    </w:p>
    <w:p w:rsidR="006D08C9" w:rsidRDefault="00007F2F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07F2F">
        <w:rPr>
          <w:rFonts w:ascii="Arial" w:hAnsi="Arial" w:cs="Arial"/>
          <w:i/>
          <w:sz w:val="20"/>
          <w:szCs w:val="20"/>
        </w:rPr>
        <w:t>Todo Material de Consumo que precisa ser adquirido tem</w:t>
      </w:r>
      <w:r>
        <w:rPr>
          <w:rFonts w:ascii="Arial" w:hAnsi="Arial" w:cs="Arial"/>
          <w:i/>
          <w:sz w:val="20"/>
          <w:szCs w:val="20"/>
        </w:rPr>
        <w:t xml:space="preserve"> um objetivo. E é este objetivo </w:t>
      </w:r>
      <w:r w:rsidRPr="00007F2F">
        <w:rPr>
          <w:rFonts w:ascii="Arial" w:hAnsi="Arial" w:cs="Arial"/>
          <w:i/>
          <w:sz w:val="20"/>
          <w:szCs w:val="20"/>
        </w:rPr>
        <w:t>que pr</w:t>
      </w:r>
      <w:r w:rsidR="006D08C9">
        <w:rPr>
          <w:rFonts w:ascii="Arial" w:hAnsi="Arial" w:cs="Arial"/>
          <w:i/>
          <w:sz w:val="20"/>
          <w:szCs w:val="20"/>
        </w:rPr>
        <w:t>ecisa ser justificado. Descreva</w:t>
      </w:r>
      <w:r w:rsidRPr="00007F2F">
        <w:rPr>
          <w:rFonts w:ascii="Arial" w:hAnsi="Arial" w:cs="Arial"/>
          <w:i/>
          <w:sz w:val="20"/>
          <w:szCs w:val="20"/>
        </w:rPr>
        <w:t xml:space="preserve"> </w:t>
      </w:r>
      <w:r w:rsidR="00D279D3">
        <w:rPr>
          <w:rFonts w:ascii="Arial" w:hAnsi="Arial" w:cs="Arial"/>
          <w:i/>
          <w:sz w:val="20"/>
          <w:szCs w:val="20"/>
        </w:rPr>
        <w:t xml:space="preserve">resumidamente </w:t>
      </w:r>
      <w:r w:rsidRPr="00007F2F">
        <w:rPr>
          <w:rFonts w:ascii="Arial" w:hAnsi="Arial" w:cs="Arial"/>
          <w:i/>
          <w:sz w:val="20"/>
          <w:szCs w:val="20"/>
        </w:rPr>
        <w:t>todos os argumentos que demonstrem a nec</w:t>
      </w:r>
      <w:r w:rsidR="006D08C9">
        <w:rPr>
          <w:rFonts w:ascii="Arial" w:hAnsi="Arial" w:cs="Arial"/>
          <w:i/>
          <w:sz w:val="20"/>
          <w:szCs w:val="20"/>
        </w:rPr>
        <w:t xml:space="preserve">essidade da aquisição, saliente </w:t>
      </w:r>
      <w:r w:rsidR="00D279D3">
        <w:rPr>
          <w:rFonts w:ascii="Arial" w:hAnsi="Arial" w:cs="Arial"/>
          <w:i/>
          <w:sz w:val="20"/>
          <w:szCs w:val="20"/>
        </w:rPr>
        <w:t xml:space="preserve">neste resumo </w:t>
      </w:r>
      <w:r w:rsidR="006D08C9">
        <w:rPr>
          <w:rFonts w:ascii="Arial" w:hAnsi="Arial" w:cs="Arial"/>
          <w:i/>
          <w:sz w:val="20"/>
          <w:szCs w:val="20"/>
        </w:rPr>
        <w:t>o que ocorre no Projeto/Programa de Extensão solicit</w:t>
      </w:r>
      <w:r w:rsidRPr="00007F2F">
        <w:rPr>
          <w:rFonts w:ascii="Arial" w:hAnsi="Arial" w:cs="Arial"/>
          <w:i/>
          <w:sz w:val="20"/>
          <w:szCs w:val="20"/>
        </w:rPr>
        <w:t xml:space="preserve">ante, a aplicação do objeto e os ganhos que advirão com a quantificação/qualificação e o quanto esta aquisição será benéfica. </w:t>
      </w:r>
    </w:p>
    <w:p w:rsidR="00007F2F" w:rsidRPr="00007F2F" w:rsidRDefault="00007F2F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07F2F">
        <w:rPr>
          <w:rFonts w:ascii="Arial" w:hAnsi="Arial" w:cs="Arial"/>
          <w:i/>
          <w:sz w:val="20"/>
          <w:szCs w:val="20"/>
        </w:rPr>
        <w:t>Esta fundamentação tem como propósito subsidiar a aprovação do pe</w:t>
      </w:r>
      <w:r w:rsidR="00B54A10">
        <w:rPr>
          <w:rFonts w:ascii="Arial" w:hAnsi="Arial" w:cs="Arial"/>
          <w:i/>
          <w:sz w:val="20"/>
          <w:szCs w:val="20"/>
        </w:rPr>
        <w:t>dido pela autoridade competente</w:t>
      </w:r>
      <w:r w:rsidRPr="00007F2F">
        <w:rPr>
          <w:rFonts w:ascii="Arial" w:hAnsi="Arial" w:cs="Arial"/>
          <w:i/>
          <w:sz w:val="20"/>
          <w:szCs w:val="20"/>
        </w:rPr>
        <w:t xml:space="preserve"> (art. 9º, inciso III, Decreto 5.450, de 31 de maio de 2005).</w:t>
      </w:r>
    </w:p>
    <w:p w:rsidR="001933D2" w:rsidRDefault="00007F2F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07F2F">
        <w:rPr>
          <w:rFonts w:ascii="Arial" w:hAnsi="Arial" w:cs="Arial"/>
          <w:i/>
          <w:sz w:val="20"/>
          <w:szCs w:val="20"/>
        </w:rPr>
        <w:t>A definição do objeto deve ser sempre motivada. O que legitima as escolhas da Administração em relação às especificações técnicas é a necessidade. Ou seja, exigências técnicas são legais se forem justificáveis de acordo com a necessidade. É com base na necessidade que se sabe se a descrição é ou não legal.</w:t>
      </w:r>
    </w:p>
    <w:p w:rsidR="006D08C9" w:rsidRPr="00007F2F" w:rsidRDefault="006D08C9" w:rsidP="006D08C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933D2" w:rsidTr="00142390">
        <w:tc>
          <w:tcPr>
            <w:tcW w:w="8644" w:type="dxa"/>
          </w:tcPr>
          <w:p w:rsidR="001933D2" w:rsidRDefault="001933D2" w:rsidP="001423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D2" w:rsidRDefault="001933D2" w:rsidP="001423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8C9" w:rsidRDefault="006D08C9" w:rsidP="001423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D2" w:rsidRDefault="001933D2" w:rsidP="001423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3D2" w:rsidRDefault="001933D2" w:rsidP="001423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33D2" w:rsidRDefault="001933D2" w:rsidP="001B16B9">
      <w:pPr>
        <w:rPr>
          <w:rFonts w:ascii="Arial" w:hAnsi="Arial" w:cs="Arial"/>
          <w:sz w:val="20"/>
          <w:szCs w:val="20"/>
        </w:rPr>
      </w:pPr>
    </w:p>
    <w:p w:rsidR="00AE6042" w:rsidRPr="00AE6042" w:rsidRDefault="00AE6042" w:rsidP="001933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6042">
        <w:rPr>
          <w:rFonts w:ascii="Arial" w:hAnsi="Arial" w:cs="Arial"/>
          <w:b/>
          <w:sz w:val="20"/>
          <w:szCs w:val="20"/>
        </w:rPr>
        <w:t>Encaminhar o requerimento para o Setor de Extensão Universitária: setex@ufsj.edu.br</w:t>
      </w:r>
      <w:bookmarkStart w:id="0" w:name="_GoBack"/>
      <w:bookmarkEnd w:id="0"/>
    </w:p>
    <w:sectPr w:rsidR="00AE6042" w:rsidRPr="00AE6042" w:rsidSect="006F58B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A4" w:rsidRDefault="001F36A4" w:rsidP="00A40DBC">
      <w:pPr>
        <w:spacing w:after="0" w:line="240" w:lineRule="auto"/>
      </w:pPr>
      <w:r>
        <w:separator/>
      </w:r>
    </w:p>
  </w:endnote>
  <w:endnote w:type="continuationSeparator" w:id="0">
    <w:p w:rsidR="001F36A4" w:rsidRDefault="001F36A4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A4" w:rsidRDefault="001F36A4" w:rsidP="00A40DBC">
      <w:pPr>
        <w:spacing w:after="0" w:line="240" w:lineRule="auto"/>
      </w:pPr>
      <w:r>
        <w:separator/>
      </w:r>
    </w:p>
  </w:footnote>
  <w:footnote w:type="continuationSeparator" w:id="0">
    <w:p w:rsidR="001F36A4" w:rsidRDefault="001F36A4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C" w:rsidRDefault="00A40DBC" w:rsidP="00A40DBC">
    <w:pPr>
      <w:pStyle w:val="Ttulo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noProof/>
        <w:szCs w:val="24"/>
      </w:rPr>
      <w:drawing>
        <wp:inline distT="0" distB="0" distL="0" distR="0">
          <wp:extent cx="1269061" cy="781383"/>
          <wp:effectExtent l="19050" t="0" r="7289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39" cy="78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7169" w:rsidRDefault="004D7169" w:rsidP="00906EC3">
    <w:pPr>
      <w:pStyle w:val="Ttulo"/>
      <w:rPr>
        <w:rFonts w:ascii="Arial" w:hAnsi="Arial" w:cs="Arial"/>
        <w:szCs w:val="24"/>
      </w:rPr>
    </w:pPr>
  </w:p>
  <w:p w:rsidR="00A40DBC" w:rsidRDefault="00A40DBC" w:rsidP="00906EC3">
    <w:pPr>
      <w:pStyle w:val="Ttulo"/>
      <w:rPr>
        <w:rFonts w:ascii="Arial" w:hAnsi="Arial" w:cs="Arial"/>
        <w:szCs w:val="24"/>
      </w:rPr>
    </w:pPr>
    <w:r w:rsidRPr="00A90557">
      <w:rPr>
        <w:rFonts w:ascii="Arial" w:hAnsi="Arial" w:cs="Arial"/>
        <w:szCs w:val="24"/>
      </w:rPr>
      <w:t>PRÓ-REITORIA DE EXTENSÃO E ASSUNTOS COMUNITÁRIOS – PROEX</w:t>
    </w:r>
  </w:p>
  <w:p w:rsidR="00906EC3" w:rsidRDefault="00906EC3" w:rsidP="00906EC3">
    <w:pPr>
      <w:pStyle w:val="Ttul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A35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C"/>
    <w:rsid w:val="00007F2F"/>
    <w:rsid w:val="00092F3B"/>
    <w:rsid w:val="00104CC0"/>
    <w:rsid w:val="001676A2"/>
    <w:rsid w:val="001933D2"/>
    <w:rsid w:val="001B16B9"/>
    <w:rsid w:val="001F36A4"/>
    <w:rsid w:val="002A3933"/>
    <w:rsid w:val="002B0F17"/>
    <w:rsid w:val="002E3EBD"/>
    <w:rsid w:val="00363B48"/>
    <w:rsid w:val="003714CB"/>
    <w:rsid w:val="003B0394"/>
    <w:rsid w:val="003C6D9F"/>
    <w:rsid w:val="003F4970"/>
    <w:rsid w:val="00403718"/>
    <w:rsid w:val="00407D37"/>
    <w:rsid w:val="00436FAF"/>
    <w:rsid w:val="004552DF"/>
    <w:rsid w:val="004B52CA"/>
    <w:rsid w:val="004C1C85"/>
    <w:rsid w:val="004D63E2"/>
    <w:rsid w:val="004D7169"/>
    <w:rsid w:val="00506CA5"/>
    <w:rsid w:val="00515995"/>
    <w:rsid w:val="005E6CA8"/>
    <w:rsid w:val="00624C4F"/>
    <w:rsid w:val="0067045E"/>
    <w:rsid w:val="00670618"/>
    <w:rsid w:val="0068543E"/>
    <w:rsid w:val="006B7B49"/>
    <w:rsid w:val="006D08C9"/>
    <w:rsid w:val="006E3861"/>
    <w:rsid w:val="006F58BE"/>
    <w:rsid w:val="00746ABD"/>
    <w:rsid w:val="007525D4"/>
    <w:rsid w:val="00774167"/>
    <w:rsid w:val="007D0CBD"/>
    <w:rsid w:val="007E56D3"/>
    <w:rsid w:val="007F57ED"/>
    <w:rsid w:val="008009CF"/>
    <w:rsid w:val="0087366E"/>
    <w:rsid w:val="008A40AD"/>
    <w:rsid w:val="008B0052"/>
    <w:rsid w:val="008D6F97"/>
    <w:rsid w:val="00906EC3"/>
    <w:rsid w:val="009109DB"/>
    <w:rsid w:val="009646B8"/>
    <w:rsid w:val="00981A73"/>
    <w:rsid w:val="00A215B3"/>
    <w:rsid w:val="00A40DBC"/>
    <w:rsid w:val="00AE6042"/>
    <w:rsid w:val="00B24AE2"/>
    <w:rsid w:val="00B36C74"/>
    <w:rsid w:val="00B54A10"/>
    <w:rsid w:val="00C03D5E"/>
    <w:rsid w:val="00C17D75"/>
    <w:rsid w:val="00C327C5"/>
    <w:rsid w:val="00C627C6"/>
    <w:rsid w:val="00C641EA"/>
    <w:rsid w:val="00CE45C8"/>
    <w:rsid w:val="00D0337F"/>
    <w:rsid w:val="00D279D3"/>
    <w:rsid w:val="00D55451"/>
    <w:rsid w:val="00D57690"/>
    <w:rsid w:val="00E13EFF"/>
    <w:rsid w:val="00E22F02"/>
    <w:rsid w:val="00E650C1"/>
    <w:rsid w:val="00E9284C"/>
    <w:rsid w:val="00EB192F"/>
    <w:rsid w:val="00EC2917"/>
    <w:rsid w:val="00FA546C"/>
    <w:rsid w:val="00FC4EAE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DBC"/>
  </w:style>
  <w:style w:type="paragraph" w:styleId="Rodap">
    <w:name w:val="footer"/>
    <w:basedOn w:val="Normal"/>
    <w:link w:val="Rodap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DBC"/>
  </w:style>
  <w:style w:type="paragraph" w:styleId="Rodap">
    <w:name w:val="footer"/>
    <w:basedOn w:val="Normal"/>
    <w:link w:val="Rodap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3</cp:revision>
  <dcterms:created xsi:type="dcterms:W3CDTF">2017-01-13T13:18:00Z</dcterms:created>
  <dcterms:modified xsi:type="dcterms:W3CDTF">2017-01-13T13:21:00Z</dcterms:modified>
</cp:coreProperties>
</file>